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FAB" w:rsidRPr="000B2DD9" w:rsidRDefault="00DC34D8" w:rsidP="00962F52">
      <w:pPr>
        <w:spacing w:line="460" w:lineRule="exact"/>
        <w:jc w:val="center"/>
        <w:rPr>
          <w:rFonts w:ascii="標楷體" w:eastAsia="標楷體" w:hAnsi="標楷體"/>
          <w:b/>
          <w:color w:val="000000"/>
          <w:sz w:val="32"/>
          <w:szCs w:val="32"/>
          <w:lang w:eastAsia="zh-HK"/>
        </w:rPr>
      </w:pPr>
      <w:r w:rsidRPr="000B2DD9">
        <w:rPr>
          <w:rFonts w:ascii="標楷體" w:eastAsia="標楷體" w:hAnsi="標楷體" w:hint="eastAsia"/>
          <w:b/>
          <w:color w:val="000000"/>
          <w:sz w:val="32"/>
          <w:szCs w:val="32"/>
        </w:rPr>
        <w:t>國立屏東大學</w:t>
      </w:r>
      <w:r w:rsidRPr="000B2DD9">
        <w:rPr>
          <w:rFonts w:ascii="標楷體" w:eastAsia="標楷體" w:hAnsi="標楷體" w:hint="eastAsia"/>
          <w:b/>
          <w:color w:val="000000"/>
          <w:sz w:val="32"/>
          <w:szCs w:val="32"/>
          <w:lang w:eastAsia="zh-HK"/>
        </w:rPr>
        <w:t>校長遴選委員會</w:t>
      </w:r>
      <w:bookmarkStart w:id="0" w:name="_GoBack"/>
      <w:bookmarkEnd w:id="0"/>
    </w:p>
    <w:p w:rsidR="0002071D" w:rsidRPr="000B2DD9" w:rsidRDefault="00DC34D8" w:rsidP="00962F52">
      <w:pPr>
        <w:spacing w:line="460" w:lineRule="exact"/>
        <w:jc w:val="center"/>
        <w:rPr>
          <w:rFonts w:ascii="標楷體" w:eastAsia="標楷體" w:hAnsi="標楷體"/>
          <w:b/>
          <w:color w:val="000000"/>
          <w:sz w:val="32"/>
          <w:szCs w:val="32"/>
        </w:rPr>
      </w:pPr>
      <w:r w:rsidRPr="000B2DD9">
        <w:rPr>
          <w:rFonts w:ascii="標楷體" w:eastAsia="標楷體" w:hAnsi="標楷體" w:hint="eastAsia"/>
          <w:b/>
          <w:color w:val="000000"/>
          <w:sz w:val="32"/>
          <w:szCs w:val="32"/>
        </w:rPr>
        <w:t>推</w:t>
      </w:r>
      <w:r w:rsidRPr="000B2DD9">
        <w:rPr>
          <w:rFonts w:ascii="標楷體" w:eastAsia="標楷體" w:hAnsi="標楷體" w:hint="eastAsia"/>
          <w:b/>
          <w:color w:val="000000"/>
          <w:sz w:val="32"/>
          <w:szCs w:val="32"/>
          <w:lang w:eastAsia="zh-HK"/>
        </w:rPr>
        <w:t>薦</w:t>
      </w:r>
      <w:r w:rsidR="00852850">
        <w:rPr>
          <w:rFonts w:ascii="標楷體" w:eastAsia="標楷體" w:hAnsi="標楷體" w:hint="eastAsia"/>
          <w:b/>
          <w:color w:val="000000"/>
          <w:sz w:val="32"/>
          <w:szCs w:val="32"/>
        </w:rPr>
        <w:t>社會公正人士</w:t>
      </w:r>
      <w:r w:rsidRPr="000B2DD9">
        <w:rPr>
          <w:rFonts w:ascii="標楷體" w:eastAsia="標楷體" w:hAnsi="標楷體" w:hint="eastAsia"/>
          <w:b/>
          <w:color w:val="000000"/>
          <w:sz w:val="32"/>
          <w:szCs w:val="32"/>
        </w:rPr>
        <w:t>代表候選人</w:t>
      </w:r>
      <w:r w:rsidR="00651FAB" w:rsidRPr="000B2DD9">
        <w:rPr>
          <w:rFonts w:ascii="標楷體" w:eastAsia="標楷體" w:hAnsi="標楷體" w:hint="eastAsia"/>
          <w:b/>
          <w:color w:val="000000"/>
          <w:sz w:val="32"/>
          <w:szCs w:val="32"/>
        </w:rPr>
        <w:t>同意書</w:t>
      </w:r>
    </w:p>
    <w:p w:rsidR="0002071D" w:rsidRPr="000B2DD9" w:rsidRDefault="0002071D" w:rsidP="0002071D">
      <w:pPr>
        <w:spacing w:afterLines="50" w:after="180" w:line="320" w:lineRule="exact"/>
        <w:rPr>
          <w:rFonts w:ascii="標楷體" w:eastAsia="標楷體" w:hAnsi="標楷體"/>
          <w:color w:val="000000"/>
          <w:sz w:val="32"/>
          <w:szCs w:val="32"/>
        </w:rPr>
      </w:pPr>
    </w:p>
    <w:p w:rsidR="00E66A73" w:rsidRPr="000B2DD9" w:rsidRDefault="00E66A73" w:rsidP="0002071D">
      <w:pPr>
        <w:spacing w:afterLines="50" w:after="180" w:line="320" w:lineRule="exact"/>
        <w:rPr>
          <w:rFonts w:ascii="標楷體" w:eastAsia="標楷體" w:hAnsi="標楷體"/>
          <w:color w:val="000000"/>
          <w:sz w:val="32"/>
          <w:szCs w:val="32"/>
        </w:rPr>
      </w:pPr>
    </w:p>
    <w:p w:rsidR="006327F5" w:rsidRPr="000B2DD9" w:rsidRDefault="0002071D" w:rsidP="00962F52">
      <w:pPr>
        <w:spacing w:afterLines="50" w:after="180" w:line="540" w:lineRule="exact"/>
        <w:rPr>
          <w:rFonts w:ascii="標楷體" w:eastAsia="標楷體" w:hAnsi="標楷體"/>
          <w:color w:val="000000"/>
          <w:sz w:val="32"/>
          <w:szCs w:val="32"/>
        </w:rPr>
      </w:pPr>
      <w:r w:rsidRPr="000B2DD9">
        <w:rPr>
          <w:rFonts w:ascii="標楷體" w:eastAsia="標楷體" w:hAnsi="標楷體" w:hint="eastAsia"/>
          <w:color w:val="000000"/>
          <w:sz w:val="32"/>
          <w:szCs w:val="32"/>
        </w:rPr>
        <w:t>本人</w:t>
      </w:r>
      <w:r w:rsidR="00B119E4" w:rsidRPr="000B2DD9">
        <w:rPr>
          <w:rFonts w:ascii="標楷體" w:eastAsia="標楷體" w:hAnsi="標楷體" w:hint="eastAsia"/>
          <w:color w:val="000000"/>
          <w:sz w:val="32"/>
          <w:szCs w:val="32"/>
        </w:rPr>
        <w:t xml:space="preserve"> _______________</w:t>
      </w:r>
      <w:r w:rsidR="00B119E4" w:rsidRPr="000B2DD9">
        <w:rPr>
          <w:rFonts w:ascii="標楷體" w:eastAsia="標楷體" w:hAnsi="標楷體"/>
          <w:color w:val="000000"/>
          <w:sz w:val="32"/>
          <w:szCs w:val="32"/>
        </w:rPr>
        <w:t>（姓名）</w:t>
      </w:r>
      <w:r w:rsidRPr="000B2DD9">
        <w:rPr>
          <w:rFonts w:ascii="標楷體" w:eastAsia="標楷體" w:hAnsi="標楷體" w:hint="eastAsia"/>
          <w:color w:val="000000"/>
          <w:sz w:val="32"/>
          <w:szCs w:val="32"/>
        </w:rPr>
        <w:t>同意擔任</w:t>
      </w:r>
      <w:r w:rsidR="008A4AFF" w:rsidRPr="000B2DD9">
        <w:rPr>
          <w:rFonts w:ascii="標楷體" w:eastAsia="標楷體" w:hAnsi="標楷體" w:hint="eastAsia"/>
          <w:color w:val="000000"/>
          <w:sz w:val="32"/>
          <w:szCs w:val="32"/>
        </w:rPr>
        <w:t>國立屏東大學第</w:t>
      </w:r>
      <w:r w:rsidR="00FC0C9F" w:rsidRPr="000B2DD9">
        <w:rPr>
          <w:rFonts w:ascii="標楷體" w:eastAsia="標楷體" w:hAnsi="標楷體" w:hint="eastAsia"/>
          <w:color w:val="000000"/>
          <w:sz w:val="32"/>
          <w:szCs w:val="32"/>
        </w:rPr>
        <w:t>三任</w:t>
      </w:r>
      <w:r w:rsidRPr="000B2DD9">
        <w:rPr>
          <w:rFonts w:ascii="標楷體" w:eastAsia="標楷體" w:hAnsi="標楷體" w:hint="eastAsia"/>
          <w:color w:val="000000"/>
          <w:sz w:val="32"/>
          <w:szCs w:val="32"/>
        </w:rPr>
        <w:t>校長遴選委員會</w:t>
      </w:r>
      <w:r w:rsidR="00852850">
        <w:rPr>
          <w:rFonts w:ascii="標楷體" w:eastAsia="標楷體" w:hAnsi="標楷體" w:hint="eastAsia"/>
          <w:color w:val="000000"/>
          <w:sz w:val="32"/>
          <w:szCs w:val="32"/>
        </w:rPr>
        <w:t>社會公正人士</w:t>
      </w:r>
      <w:r w:rsidR="00277389" w:rsidRPr="000B2DD9">
        <w:rPr>
          <w:rFonts w:ascii="標楷體" w:eastAsia="標楷體" w:hAnsi="標楷體" w:hint="eastAsia"/>
          <w:color w:val="000000"/>
          <w:sz w:val="32"/>
          <w:szCs w:val="32"/>
        </w:rPr>
        <w:t>代表</w:t>
      </w:r>
      <w:r w:rsidRPr="000B2DD9">
        <w:rPr>
          <w:rFonts w:ascii="標楷體" w:eastAsia="標楷體" w:hAnsi="標楷體" w:hint="eastAsia"/>
          <w:color w:val="000000"/>
          <w:sz w:val="32"/>
          <w:szCs w:val="32"/>
        </w:rPr>
        <w:t xml:space="preserve">候選人 </w:t>
      </w:r>
      <w:r w:rsidR="006327F5" w:rsidRPr="000B2DD9">
        <w:rPr>
          <w:rFonts w:ascii="標楷體" w:eastAsia="標楷體" w:hAnsi="標楷體"/>
          <w:color w:val="000000"/>
          <w:sz w:val="32"/>
          <w:szCs w:val="32"/>
        </w:rPr>
        <w:t>。</w:t>
      </w:r>
    </w:p>
    <w:p w:rsidR="006327F5" w:rsidRPr="000B2DD9" w:rsidRDefault="006327F5" w:rsidP="006327F5">
      <w:pPr>
        <w:spacing w:afterLines="50" w:after="180" w:line="400" w:lineRule="exact"/>
        <w:rPr>
          <w:rFonts w:ascii="標楷體" w:eastAsia="標楷體" w:hAnsi="標楷體"/>
          <w:color w:val="000000"/>
          <w:sz w:val="32"/>
          <w:szCs w:val="32"/>
        </w:rPr>
      </w:pPr>
    </w:p>
    <w:tbl>
      <w:tblPr>
        <w:tblW w:w="5649" w:type="dxa"/>
        <w:tblInd w:w="2943" w:type="dxa"/>
        <w:tblCellMar>
          <w:left w:w="10" w:type="dxa"/>
          <w:right w:w="10" w:type="dxa"/>
        </w:tblCellMar>
        <w:tblLook w:val="0000" w:firstRow="0" w:lastRow="0" w:firstColumn="0" w:lastColumn="0" w:noHBand="0" w:noVBand="0"/>
      </w:tblPr>
      <w:tblGrid>
        <w:gridCol w:w="1791"/>
        <w:gridCol w:w="536"/>
        <w:gridCol w:w="3322"/>
      </w:tblGrid>
      <w:tr w:rsidR="006327F5" w:rsidRPr="000B2DD9" w:rsidTr="005B1D92">
        <w:trPr>
          <w:trHeight w:val="567"/>
        </w:trPr>
        <w:tc>
          <w:tcPr>
            <w:tcW w:w="1791" w:type="dxa"/>
            <w:shd w:val="clear" w:color="auto" w:fill="auto"/>
            <w:tcMar>
              <w:top w:w="0" w:type="dxa"/>
              <w:left w:w="108" w:type="dxa"/>
              <w:bottom w:w="0" w:type="dxa"/>
              <w:right w:w="108" w:type="dxa"/>
            </w:tcMar>
            <w:vAlign w:val="center"/>
          </w:tcPr>
          <w:p w:rsidR="006327F5" w:rsidRPr="000B2DD9" w:rsidRDefault="006327F5" w:rsidP="006327F5">
            <w:pPr>
              <w:spacing w:afterLines="50" w:after="180" w:line="400" w:lineRule="exact"/>
              <w:rPr>
                <w:rFonts w:ascii="標楷體" w:eastAsia="標楷體" w:hAnsi="標楷體"/>
                <w:color w:val="000000"/>
                <w:sz w:val="32"/>
                <w:szCs w:val="32"/>
              </w:rPr>
            </w:pPr>
            <w:r w:rsidRPr="000B2DD9">
              <w:rPr>
                <w:rFonts w:ascii="標楷體" w:eastAsia="標楷體" w:hAnsi="標楷體"/>
                <w:color w:val="000000"/>
                <w:sz w:val="32"/>
                <w:szCs w:val="32"/>
              </w:rPr>
              <w:t>同意人</w:t>
            </w:r>
          </w:p>
        </w:tc>
        <w:tc>
          <w:tcPr>
            <w:tcW w:w="536" w:type="dxa"/>
            <w:shd w:val="clear" w:color="auto" w:fill="auto"/>
            <w:tcMar>
              <w:top w:w="0" w:type="dxa"/>
              <w:left w:w="108" w:type="dxa"/>
              <w:bottom w:w="0" w:type="dxa"/>
              <w:right w:w="108" w:type="dxa"/>
            </w:tcMar>
            <w:vAlign w:val="center"/>
          </w:tcPr>
          <w:p w:rsidR="006327F5" w:rsidRPr="000B2DD9" w:rsidRDefault="006327F5" w:rsidP="006327F5">
            <w:pPr>
              <w:spacing w:afterLines="50" w:after="180" w:line="400" w:lineRule="exact"/>
              <w:rPr>
                <w:rFonts w:ascii="標楷體" w:eastAsia="標楷體" w:hAnsi="標楷體"/>
                <w:color w:val="000000"/>
                <w:sz w:val="32"/>
                <w:szCs w:val="32"/>
              </w:rPr>
            </w:pPr>
            <w:r w:rsidRPr="000B2DD9">
              <w:rPr>
                <w:rFonts w:ascii="標楷體" w:eastAsia="標楷體" w:hAnsi="標楷體"/>
                <w:color w:val="000000"/>
                <w:sz w:val="32"/>
                <w:szCs w:val="32"/>
              </w:rPr>
              <w:t>：</w:t>
            </w:r>
          </w:p>
        </w:tc>
        <w:tc>
          <w:tcPr>
            <w:tcW w:w="3322" w:type="dxa"/>
            <w:shd w:val="clear" w:color="auto" w:fill="auto"/>
            <w:tcMar>
              <w:top w:w="0" w:type="dxa"/>
              <w:left w:w="108" w:type="dxa"/>
              <w:bottom w:w="0" w:type="dxa"/>
              <w:right w:w="108" w:type="dxa"/>
            </w:tcMar>
            <w:vAlign w:val="center"/>
          </w:tcPr>
          <w:p w:rsidR="006327F5" w:rsidRPr="000B2DD9" w:rsidRDefault="00962F52" w:rsidP="006327F5">
            <w:pPr>
              <w:spacing w:afterLines="50" w:after="180" w:line="400" w:lineRule="exact"/>
              <w:rPr>
                <w:rFonts w:ascii="標楷體" w:eastAsia="標楷體" w:hAnsi="標楷體"/>
                <w:color w:val="000000"/>
                <w:sz w:val="32"/>
                <w:szCs w:val="32"/>
              </w:rPr>
            </w:pPr>
            <w:r w:rsidRPr="000B2DD9">
              <w:rPr>
                <w:rFonts w:ascii="標楷體" w:eastAsia="標楷體" w:hAnsi="標楷體" w:hint="eastAsia"/>
                <w:color w:val="000000"/>
                <w:sz w:val="32"/>
                <w:szCs w:val="32"/>
              </w:rPr>
              <w:t xml:space="preserve">            </w:t>
            </w:r>
            <w:r w:rsidR="006327F5" w:rsidRPr="000B2DD9">
              <w:rPr>
                <w:rFonts w:ascii="標楷體" w:eastAsia="標楷體" w:hAnsi="標楷體"/>
                <w:color w:val="000000"/>
                <w:sz w:val="32"/>
                <w:szCs w:val="32"/>
              </w:rPr>
              <w:t>（簽章）</w:t>
            </w:r>
          </w:p>
        </w:tc>
      </w:tr>
      <w:tr w:rsidR="006327F5" w:rsidRPr="006327F5" w:rsidTr="005B1D92">
        <w:trPr>
          <w:trHeight w:val="794"/>
        </w:trPr>
        <w:tc>
          <w:tcPr>
            <w:tcW w:w="1791" w:type="dxa"/>
            <w:shd w:val="clear" w:color="auto" w:fill="auto"/>
            <w:tcMar>
              <w:top w:w="0" w:type="dxa"/>
              <w:left w:w="108" w:type="dxa"/>
              <w:bottom w:w="0" w:type="dxa"/>
              <w:right w:w="108" w:type="dxa"/>
            </w:tcMar>
            <w:vAlign w:val="center"/>
          </w:tcPr>
          <w:p w:rsidR="006327F5" w:rsidRPr="006327F5" w:rsidRDefault="006327F5" w:rsidP="006327F5">
            <w:pPr>
              <w:spacing w:afterLines="50" w:after="180" w:line="400" w:lineRule="exact"/>
              <w:rPr>
                <w:rFonts w:ascii="標楷體" w:eastAsia="標楷體" w:hAnsi="標楷體"/>
                <w:sz w:val="32"/>
                <w:szCs w:val="32"/>
              </w:rPr>
            </w:pPr>
            <w:r w:rsidRPr="006327F5">
              <w:rPr>
                <w:rFonts w:ascii="標楷體" w:eastAsia="標楷體" w:hAnsi="標楷體"/>
                <w:sz w:val="32"/>
                <w:szCs w:val="32"/>
              </w:rPr>
              <w:t>國民身分證統一編號</w:t>
            </w:r>
          </w:p>
        </w:tc>
        <w:tc>
          <w:tcPr>
            <w:tcW w:w="536" w:type="dxa"/>
            <w:shd w:val="clear" w:color="auto" w:fill="auto"/>
            <w:tcMar>
              <w:top w:w="0" w:type="dxa"/>
              <w:left w:w="108" w:type="dxa"/>
              <w:bottom w:w="0" w:type="dxa"/>
              <w:right w:w="108" w:type="dxa"/>
            </w:tcMar>
            <w:vAlign w:val="center"/>
          </w:tcPr>
          <w:p w:rsidR="006327F5" w:rsidRPr="006327F5" w:rsidRDefault="006327F5" w:rsidP="006327F5">
            <w:pPr>
              <w:spacing w:afterLines="50" w:after="180" w:line="400" w:lineRule="exact"/>
              <w:rPr>
                <w:rFonts w:ascii="標楷體" w:eastAsia="標楷體" w:hAnsi="標楷體"/>
                <w:sz w:val="32"/>
                <w:szCs w:val="32"/>
              </w:rPr>
            </w:pPr>
            <w:r w:rsidRPr="006327F5">
              <w:rPr>
                <w:rFonts w:ascii="標楷體" w:eastAsia="標楷體" w:hAnsi="標楷體"/>
                <w:sz w:val="32"/>
                <w:szCs w:val="32"/>
              </w:rPr>
              <w:t>：</w:t>
            </w:r>
          </w:p>
        </w:tc>
        <w:tc>
          <w:tcPr>
            <w:tcW w:w="3322" w:type="dxa"/>
            <w:shd w:val="clear" w:color="auto" w:fill="auto"/>
            <w:tcMar>
              <w:top w:w="0" w:type="dxa"/>
              <w:left w:w="108" w:type="dxa"/>
              <w:bottom w:w="0" w:type="dxa"/>
              <w:right w:w="108" w:type="dxa"/>
            </w:tcMar>
            <w:vAlign w:val="center"/>
          </w:tcPr>
          <w:p w:rsidR="006327F5" w:rsidRPr="006327F5" w:rsidRDefault="006327F5" w:rsidP="006327F5">
            <w:pPr>
              <w:spacing w:afterLines="50" w:after="180" w:line="400" w:lineRule="exact"/>
              <w:rPr>
                <w:rFonts w:ascii="標楷體" w:eastAsia="標楷體" w:hAnsi="標楷體"/>
                <w:sz w:val="32"/>
                <w:szCs w:val="32"/>
                <w:u w:val="single"/>
              </w:rPr>
            </w:pPr>
          </w:p>
        </w:tc>
      </w:tr>
    </w:tbl>
    <w:p w:rsidR="00AA2599" w:rsidRDefault="00AA2599" w:rsidP="006327F5">
      <w:pPr>
        <w:spacing w:afterLines="50" w:after="180" w:line="400" w:lineRule="exact"/>
        <w:rPr>
          <w:rFonts w:ascii="標楷體" w:eastAsia="標楷體" w:hAnsi="標楷體"/>
          <w:sz w:val="32"/>
          <w:szCs w:val="32"/>
        </w:rPr>
      </w:pPr>
    </w:p>
    <w:p w:rsidR="006327F5" w:rsidRDefault="00AA2599" w:rsidP="006327F5">
      <w:pPr>
        <w:spacing w:afterLines="50" w:after="180" w:line="400" w:lineRule="exact"/>
        <w:rPr>
          <w:rFonts w:ascii="標楷體" w:eastAsia="標楷體" w:hAnsi="標楷體"/>
          <w:sz w:val="32"/>
          <w:szCs w:val="32"/>
        </w:rPr>
      </w:pPr>
      <w:r>
        <w:rPr>
          <w:rFonts w:ascii="標楷體" w:eastAsia="標楷體" w:hAnsi="標楷體" w:hint="eastAsia"/>
          <w:sz w:val="32"/>
          <w:szCs w:val="32"/>
        </w:rPr>
        <w:t xml:space="preserve">                             </w:t>
      </w:r>
      <w:r w:rsidR="006327F5" w:rsidRPr="006327F5">
        <w:rPr>
          <w:rFonts w:ascii="標楷體" w:eastAsia="標楷體" w:hAnsi="標楷體"/>
          <w:sz w:val="32"/>
          <w:szCs w:val="32"/>
        </w:rPr>
        <w:t>中華民國　　年　　月　　日</w:t>
      </w:r>
    </w:p>
    <w:p w:rsidR="005B1D92" w:rsidRPr="000B2DD9" w:rsidRDefault="005B1D92" w:rsidP="006327F5">
      <w:pPr>
        <w:spacing w:afterLines="50" w:after="180" w:line="400" w:lineRule="exact"/>
        <w:rPr>
          <w:rFonts w:ascii="標楷體" w:eastAsia="標楷體" w:hAnsi="標楷體"/>
          <w:color w:val="000000"/>
          <w:sz w:val="32"/>
          <w:szCs w:val="32"/>
        </w:rPr>
      </w:pPr>
    </w:p>
    <w:p w:rsidR="00925373" w:rsidRPr="000B2DD9" w:rsidRDefault="00925373" w:rsidP="006327F5">
      <w:pPr>
        <w:spacing w:afterLines="50" w:after="180" w:line="400" w:lineRule="exact"/>
        <w:rPr>
          <w:rFonts w:ascii="標楷體" w:eastAsia="標楷體" w:hAnsi="標楷體"/>
          <w:color w:val="000000"/>
          <w:sz w:val="32"/>
          <w:szCs w:val="32"/>
        </w:rPr>
      </w:pPr>
    </w:p>
    <w:p w:rsidR="00962F52" w:rsidRPr="000B2DD9" w:rsidRDefault="00962F52" w:rsidP="00925373">
      <w:pPr>
        <w:spacing w:line="320" w:lineRule="exact"/>
        <w:rPr>
          <w:rFonts w:ascii="標楷體" w:eastAsia="標楷體" w:hAnsi="標楷體"/>
          <w:color w:val="000000"/>
        </w:rPr>
      </w:pPr>
      <w:r w:rsidRPr="000B2DD9">
        <w:rPr>
          <w:rFonts w:ascii="標楷體" w:eastAsia="標楷體" w:hAnsi="標楷體" w:hint="eastAsia"/>
          <w:color w:val="000000"/>
        </w:rPr>
        <w:t>附註：</w:t>
      </w:r>
    </w:p>
    <w:p w:rsidR="0002071D" w:rsidRPr="000B2DD9" w:rsidRDefault="0002071D" w:rsidP="00925373">
      <w:pPr>
        <w:snapToGrid w:val="0"/>
        <w:spacing w:line="320" w:lineRule="exact"/>
        <w:ind w:left="960" w:hangingChars="400" w:hanging="960"/>
        <w:rPr>
          <w:rFonts w:eastAsia="標楷體" w:hAnsi="標楷體"/>
          <w:color w:val="000000"/>
        </w:rPr>
      </w:pPr>
      <w:r w:rsidRPr="000B2DD9">
        <w:rPr>
          <w:rFonts w:eastAsia="標楷體" w:hAnsi="標楷體"/>
          <w:color w:val="000000"/>
        </w:rPr>
        <w:t>依據</w:t>
      </w:r>
      <w:r w:rsidR="008D0AF9" w:rsidRPr="000B2DD9">
        <w:rPr>
          <w:rFonts w:eastAsia="標楷體" w:hAnsi="標楷體" w:hint="eastAsia"/>
          <w:color w:val="000000"/>
        </w:rPr>
        <w:t>國立屏東大學</w:t>
      </w:r>
      <w:r w:rsidR="00DC34D8" w:rsidRPr="000B2DD9">
        <w:rPr>
          <w:rFonts w:ascii="標楷體" w:eastAsia="標楷體" w:hAnsi="標楷體" w:cs="細明體" w:hint="eastAsia"/>
          <w:color w:val="000000"/>
          <w:kern w:val="0"/>
        </w:rPr>
        <w:t>校長遴選委員會組職運作及校長遴選續任與去職</w:t>
      </w:r>
      <w:r w:rsidR="009C0C44" w:rsidRPr="000B2DD9">
        <w:rPr>
          <w:rFonts w:ascii="標楷體" w:eastAsia="標楷體" w:hAnsi="標楷體" w:cs="細明體" w:hint="eastAsia"/>
          <w:color w:val="000000"/>
          <w:kern w:val="0"/>
        </w:rPr>
        <w:t>辦法</w:t>
      </w:r>
      <w:r w:rsidR="009C0C44" w:rsidRPr="000B2DD9">
        <w:rPr>
          <w:rFonts w:eastAsia="標楷體" w:hAnsi="標楷體" w:hint="eastAsia"/>
          <w:color w:val="000000"/>
        </w:rPr>
        <w:t>第三條規定略</w:t>
      </w:r>
      <w:r w:rsidR="005B1D92" w:rsidRPr="000B2DD9">
        <w:rPr>
          <w:rFonts w:eastAsia="標楷體" w:hAnsi="標楷體" w:hint="eastAsia"/>
          <w:color w:val="000000"/>
        </w:rPr>
        <w:t>以：</w:t>
      </w:r>
    </w:p>
    <w:p w:rsidR="0002071D" w:rsidRPr="000B2DD9" w:rsidRDefault="0002071D" w:rsidP="0002071D">
      <w:pPr>
        <w:snapToGrid w:val="0"/>
        <w:spacing w:line="320" w:lineRule="exact"/>
        <w:ind w:left="1080" w:hangingChars="450" w:hanging="1080"/>
        <w:jc w:val="both"/>
        <w:rPr>
          <w:rFonts w:eastAsia="標楷體"/>
          <w:color w:val="000000"/>
        </w:rPr>
      </w:pPr>
      <w:r w:rsidRPr="000B2DD9">
        <w:rPr>
          <w:rFonts w:eastAsia="標楷體"/>
          <w:color w:val="000000"/>
        </w:rPr>
        <w:t>第三條</w:t>
      </w:r>
      <w:r w:rsidRPr="000B2DD9">
        <w:rPr>
          <w:rFonts w:eastAsia="標楷體"/>
          <w:color w:val="000000"/>
        </w:rPr>
        <w:t xml:space="preserve">   </w:t>
      </w:r>
      <w:r w:rsidRPr="000B2DD9">
        <w:rPr>
          <w:rFonts w:ascii="標楷體" w:eastAsia="標楷體" w:hAnsi="標楷體" w:hint="eastAsia"/>
          <w:color w:val="000000"/>
        </w:rPr>
        <w:t>遴委會置委員</w:t>
      </w:r>
      <w:r w:rsidR="00DC34D8" w:rsidRPr="000B2DD9">
        <w:rPr>
          <w:rFonts w:ascii="標楷體" w:eastAsia="標楷體" w:hAnsi="標楷體" w:hint="eastAsia"/>
          <w:color w:val="000000"/>
        </w:rPr>
        <w:t>二十一</w:t>
      </w:r>
      <w:r w:rsidRPr="000B2DD9">
        <w:rPr>
          <w:rFonts w:ascii="標楷體" w:eastAsia="標楷體" w:hAnsi="標楷體" w:hint="eastAsia"/>
          <w:color w:val="000000"/>
        </w:rPr>
        <w:t>人</w:t>
      </w:r>
      <w:r w:rsidRPr="000B2DD9">
        <w:rPr>
          <w:rFonts w:ascii="新細明體" w:hAnsi="新細明體" w:hint="eastAsia"/>
          <w:color w:val="000000"/>
        </w:rPr>
        <w:t>，</w:t>
      </w:r>
      <w:r w:rsidRPr="000B2DD9">
        <w:rPr>
          <w:rFonts w:eastAsia="標楷體" w:hAnsi="標楷體" w:hint="eastAsia"/>
          <w:color w:val="000000"/>
        </w:rPr>
        <w:t>由學校代表</w:t>
      </w:r>
      <w:r w:rsidR="00DC34D8" w:rsidRPr="000B2DD9">
        <w:rPr>
          <w:rFonts w:eastAsia="標楷體" w:hAnsi="標楷體" w:hint="eastAsia"/>
          <w:color w:val="000000"/>
        </w:rPr>
        <w:t>九</w:t>
      </w:r>
      <w:r w:rsidRPr="000B2DD9">
        <w:rPr>
          <w:rFonts w:eastAsia="標楷體" w:hAnsi="標楷體" w:hint="eastAsia"/>
          <w:color w:val="000000"/>
        </w:rPr>
        <w:t>人、校友代表</w:t>
      </w:r>
      <w:r w:rsidR="00DC34D8" w:rsidRPr="000B2DD9">
        <w:rPr>
          <w:rFonts w:eastAsia="標楷體" w:hAnsi="標楷體" w:hint="eastAsia"/>
          <w:color w:val="000000"/>
        </w:rPr>
        <w:t>四</w:t>
      </w:r>
      <w:r w:rsidRPr="000B2DD9">
        <w:rPr>
          <w:rFonts w:eastAsia="標楷體" w:hAnsi="標楷體" w:hint="eastAsia"/>
          <w:color w:val="000000"/>
        </w:rPr>
        <w:t>人及社會公正人士</w:t>
      </w:r>
      <w:r w:rsidR="007F4546" w:rsidRPr="000B2DD9">
        <w:rPr>
          <w:rFonts w:eastAsia="標楷體" w:hAnsi="標楷體" w:hint="eastAsia"/>
          <w:color w:val="000000"/>
        </w:rPr>
        <w:t>代表</w:t>
      </w:r>
      <w:r w:rsidR="00DC34D8" w:rsidRPr="000B2DD9">
        <w:rPr>
          <w:rFonts w:eastAsia="標楷體" w:hAnsi="標楷體" w:hint="eastAsia"/>
          <w:color w:val="000000"/>
        </w:rPr>
        <w:t>五</w:t>
      </w:r>
      <w:r w:rsidRPr="000B2DD9">
        <w:rPr>
          <w:rFonts w:eastAsia="標楷體" w:hAnsi="標楷體" w:hint="eastAsia"/>
          <w:color w:val="000000"/>
        </w:rPr>
        <w:t>人、教育部遴派之代表三人共同組成。遴委會任一性別委員</w:t>
      </w:r>
      <w:r w:rsidR="00DC34D8" w:rsidRPr="000B2DD9">
        <w:rPr>
          <w:rFonts w:eastAsia="標楷體" w:hAnsi="標楷體" w:hint="eastAsia"/>
          <w:color w:val="000000"/>
        </w:rPr>
        <w:t>不得少於委員總數三分之一</w:t>
      </w:r>
      <w:r w:rsidRPr="000B2DD9">
        <w:rPr>
          <w:rFonts w:eastAsia="標楷體" w:hAnsi="標楷體" w:hint="eastAsia"/>
          <w:color w:val="000000"/>
        </w:rPr>
        <w:t>，其產生方式如下：</w:t>
      </w:r>
    </w:p>
    <w:p w:rsidR="0002071D" w:rsidRPr="000B2DD9" w:rsidRDefault="0002071D" w:rsidP="009739B8">
      <w:pPr>
        <w:numPr>
          <w:ilvl w:val="0"/>
          <w:numId w:val="8"/>
        </w:numPr>
        <w:spacing w:line="300" w:lineRule="exact"/>
        <w:ind w:firstLine="371"/>
        <w:jc w:val="both"/>
        <w:rPr>
          <w:rFonts w:eastAsia="標楷體"/>
          <w:color w:val="000000"/>
        </w:rPr>
      </w:pPr>
      <w:r w:rsidRPr="000B2DD9">
        <w:rPr>
          <w:rFonts w:eastAsia="標楷體" w:hint="eastAsia"/>
          <w:color w:val="000000"/>
        </w:rPr>
        <w:t>學校代表</w:t>
      </w:r>
      <w:r w:rsidR="00DC34D8" w:rsidRPr="000B2DD9">
        <w:rPr>
          <w:rFonts w:eastAsia="標楷體" w:hint="eastAsia"/>
          <w:color w:val="000000"/>
        </w:rPr>
        <w:t>九</w:t>
      </w:r>
      <w:r w:rsidRPr="000B2DD9">
        <w:rPr>
          <w:rFonts w:eastAsia="標楷體" w:hint="eastAsia"/>
          <w:color w:val="000000"/>
        </w:rPr>
        <w:t>人</w:t>
      </w:r>
      <w:r w:rsidR="00852EA2" w:rsidRPr="000B2DD9">
        <w:rPr>
          <w:rFonts w:eastAsia="標楷體" w:hint="eastAsia"/>
          <w:color w:val="000000"/>
        </w:rPr>
        <w:t>（略）</w:t>
      </w:r>
    </w:p>
    <w:p w:rsidR="00F94E27" w:rsidRPr="000B2DD9" w:rsidRDefault="00852850" w:rsidP="00F94E27">
      <w:pPr>
        <w:numPr>
          <w:ilvl w:val="0"/>
          <w:numId w:val="8"/>
        </w:numPr>
        <w:spacing w:line="300" w:lineRule="exact"/>
        <w:ind w:firstLine="371"/>
        <w:jc w:val="both"/>
        <w:rPr>
          <w:rFonts w:ascii="標楷體" w:eastAsia="標楷體" w:hAnsi="標楷體"/>
          <w:color w:val="000000"/>
        </w:rPr>
      </w:pPr>
      <w:r>
        <w:rPr>
          <w:rFonts w:ascii="標楷體" w:eastAsia="標楷體" w:hAnsi="標楷體" w:hint="eastAsia"/>
          <w:color w:val="000000"/>
        </w:rPr>
        <w:t>校友</w:t>
      </w:r>
      <w:r w:rsidR="0002071D" w:rsidRPr="000B2DD9">
        <w:rPr>
          <w:rFonts w:ascii="標楷體" w:eastAsia="標楷體" w:hAnsi="標楷體" w:hint="eastAsia"/>
          <w:color w:val="000000"/>
        </w:rPr>
        <w:t>代表</w:t>
      </w:r>
      <w:r>
        <w:rPr>
          <w:rFonts w:ascii="標楷體" w:eastAsia="標楷體" w:hAnsi="標楷體" w:hint="eastAsia"/>
          <w:color w:val="000000"/>
        </w:rPr>
        <w:t>四</w:t>
      </w:r>
      <w:r w:rsidR="0002071D" w:rsidRPr="000B2DD9">
        <w:rPr>
          <w:rFonts w:ascii="標楷體" w:eastAsia="標楷體" w:hAnsi="標楷體" w:hint="eastAsia"/>
          <w:color w:val="000000"/>
        </w:rPr>
        <w:t>人</w:t>
      </w:r>
      <w:r w:rsidR="00852EA2" w:rsidRPr="000B2DD9">
        <w:rPr>
          <w:rFonts w:ascii="標楷體" w:eastAsia="標楷體" w:hAnsi="標楷體" w:hint="eastAsia"/>
          <w:color w:val="000000"/>
        </w:rPr>
        <w:t>（略）</w:t>
      </w:r>
    </w:p>
    <w:p w:rsidR="0002071D" w:rsidRDefault="00852850" w:rsidP="009739B8">
      <w:pPr>
        <w:numPr>
          <w:ilvl w:val="0"/>
          <w:numId w:val="8"/>
        </w:numPr>
        <w:spacing w:line="300" w:lineRule="exact"/>
        <w:ind w:firstLine="371"/>
        <w:jc w:val="both"/>
        <w:rPr>
          <w:rFonts w:ascii="標楷體" w:eastAsia="標楷體" w:hAnsi="標楷體"/>
          <w:color w:val="000000"/>
        </w:rPr>
      </w:pPr>
      <w:r>
        <w:rPr>
          <w:rFonts w:ascii="標楷體" w:eastAsia="標楷體" w:hAnsi="標楷體" w:hint="eastAsia"/>
          <w:color w:val="000000"/>
        </w:rPr>
        <w:t>社會公正人士</w:t>
      </w:r>
      <w:r w:rsidR="004C32BF" w:rsidRPr="000B2DD9">
        <w:rPr>
          <w:rFonts w:ascii="標楷體" w:eastAsia="標楷體" w:hAnsi="標楷體" w:hint="eastAsia"/>
          <w:color w:val="000000"/>
        </w:rPr>
        <w:t>代表</w:t>
      </w:r>
      <w:r>
        <w:rPr>
          <w:rFonts w:ascii="標楷體" w:eastAsia="標楷體" w:hAnsi="標楷體" w:hint="eastAsia"/>
          <w:color w:val="000000"/>
        </w:rPr>
        <w:t>五</w:t>
      </w:r>
      <w:r w:rsidR="0002071D" w:rsidRPr="000B2DD9">
        <w:rPr>
          <w:rFonts w:ascii="標楷體" w:eastAsia="標楷體" w:hAnsi="標楷體" w:hint="eastAsia"/>
          <w:color w:val="000000"/>
        </w:rPr>
        <w:t>人：</w:t>
      </w:r>
    </w:p>
    <w:p w:rsidR="00852850" w:rsidRPr="00B93978" w:rsidRDefault="00852850" w:rsidP="00852850">
      <w:pPr>
        <w:widowControl/>
        <w:numPr>
          <w:ilvl w:val="0"/>
          <w:numId w:val="10"/>
        </w:numPr>
        <w:spacing w:line="400" w:lineRule="exact"/>
        <w:ind w:left="1276" w:hanging="283"/>
        <w:rPr>
          <w:rFonts w:ascii="標楷體" w:eastAsia="標楷體" w:hAnsi="標楷體"/>
          <w:color w:val="000000"/>
        </w:rPr>
      </w:pPr>
      <w:r w:rsidRPr="00B93978">
        <w:rPr>
          <w:rFonts w:ascii="標楷體" w:eastAsia="標楷體" w:hAnsi="標楷體" w:hint="eastAsia"/>
          <w:color w:val="000000"/>
        </w:rPr>
        <w:t>由本校各學院分別推薦任一性別社會公正人士代表候選人各一人</w:t>
      </w:r>
      <w:r w:rsidRPr="00B93978">
        <w:rPr>
          <w:rFonts w:ascii="標楷體" w:eastAsia="標楷體" w:hAnsi="標楷體"/>
          <w:color w:val="000000"/>
        </w:rPr>
        <w:t>(各學院分別推薦二人)外，並得由本校編制內教職員每五人以上連署推薦一名社會公正人士代表候選人，同一人不得重複連署及推薦，</w:t>
      </w:r>
      <w:r w:rsidRPr="00B93978">
        <w:rPr>
          <w:rFonts w:ascii="標楷體" w:eastAsia="標楷體" w:hAnsi="標楷體" w:hint="eastAsia"/>
          <w:color w:val="000000"/>
        </w:rPr>
        <w:t>倂同被推薦人書面簡</w:t>
      </w:r>
      <w:r w:rsidRPr="00B93978">
        <w:rPr>
          <w:rFonts w:ascii="標楷體" w:eastAsia="標楷體" w:hAnsi="標楷體"/>
          <w:color w:val="000000"/>
        </w:rPr>
        <w:t>介資料及被推薦同意書送校務會議，由校務會議代表以無記名投票方式票選，按得票數順序選出五人為社會公正人士，其中任一性別至少應有一人。其餘人員分別按性別及得票數順序全數列為候補社會公正人士代表。</w:t>
      </w:r>
    </w:p>
    <w:p w:rsidR="00852850" w:rsidRPr="000B2DD9" w:rsidRDefault="00852850" w:rsidP="00852850">
      <w:pPr>
        <w:numPr>
          <w:ilvl w:val="0"/>
          <w:numId w:val="10"/>
        </w:numPr>
        <w:spacing w:line="400" w:lineRule="exact"/>
        <w:ind w:left="1276" w:hanging="283"/>
        <w:jc w:val="both"/>
        <w:rPr>
          <w:rFonts w:ascii="標楷體" w:eastAsia="標楷體" w:hAnsi="標楷體"/>
          <w:color w:val="000000"/>
        </w:rPr>
      </w:pPr>
      <w:r w:rsidRPr="00B93978">
        <w:rPr>
          <w:rFonts w:ascii="標楷體" w:eastAsia="標楷體" w:hAnsi="標楷體"/>
          <w:color w:val="000000"/>
        </w:rPr>
        <w:t>社會公正人士，須曾任或現任大學校長、學術成就傑出、熟悉大學事務或關心本校校務發展堪為社會公正人士者，始具被推薦人資格。</w:t>
      </w:r>
    </w:p>
    <w:p w:rsidR="00AA2599" w:rsidRPr="000B2DD9" w:rsidRDefault="00F94E27" w:rsidP="00FE7C0F">
      <w:pPr>
        <w:spacing w:line="300" w:lineRule="exact"/>
        <w:jc w:val="both"/>
        <w:rPr>
          <w:rFonts w:ascii="標楷體" w:eastAsia="標楷體" w:hAnsi="標楷體"/>
          <w:color w:val="000000"/>
        </w:rPr>
      </w:pPr>
      <w:r w:rsidRPr="000B2DD9">
        <w:rPr>
          <w:rFonts w:ascii="標楷體" w:eastAsia="標楷體" w:hAnsi="標楷體" w:hint="eastAsia"/>
          <w:color w:val="000000"/>
        </w:rPr>
        <w:t xml:space="preserve"> </w:t>
      </w:r>
      <w:r w:rsidRPr="000B2DD9">
        <w:rPr>
          <w:rFonts w:ascii="標楷體" w:eastAsia="標楷體" w:hAnsi="標楷體"/>
          <w:color w:val="000000"/>
        </w:rPr>
        <w:t xml:space="preserve">      </w:t>
      </w:r>
      <w:r w:rsidRPr="000B2DD9">
        <w:rPr>
          <w:rFonts w:ascii="標楷體" w:eastAsia="標楷體" w:hAnsi="標楷體" w:hint="eastAsia"/>
          <w:color w:val="000000"/>
        </w:rPr>
        <w:t>四、教育部代表三人</w:t>
      </w:r>
      <w:r w:rsidR="009F7633" w:rsidRPr="000B2DD9">
        <w:rPr>
          <w:rFonts w:ascii="標楷體" w:eastAsia="標楷體" w:hAnsi="標楷體" w:hint="eastAsia"/>
          <w:color w:val="000000"/>
        </w:rPr>
        <w:t>（略）</w:t>
      </w:r>
      <w:r w:rsidRPr="000B2DD9">
        <w:rPr>
          <w:rFonts w:ascii="標楷體" w:eastAsia="標楷體" w:hAnsi="標楷體" w:hint="eastAsia"/>
          <w:color w:val="000000"/>
        </w:rPr>
        <w:t>。</w:t>
      </w:r>
      <w:r w:rsidR="00383CB5" w:rsidRPr="009506A6">
        <w:rPr>
          <w:rFonts w:ascii="標楷體" w:eastAsia="標楷體" w:hAnsi="標楷體" w:hint="eastAsia"/>
          <w:b/>
          <w:sz w:val="32"/>
          <w:szCs w:val="32"/>
        </w:rPr>
        <w:t xml:space="preserve"> </w:t>
      </w:r>
    </w:p>
    <w:sectPr w:rsidR="00AA2599" w:rsidRPr="000B2DD9" w:rsidSect="00CA46A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1E0" w:rsidRDefault="004051E0" w:rsidP="00374C51">
      <w:r>
        <w:separator/>
      </w:r>
    </w:p>
  </w:endnote>
  <w:endnote w:type="continuationSeparator" w:id="0">
    <w:p w:rsidR="004051E0" w:rsidRDefault="004051E0" w:rsidP="0037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1E0" w:rsidRDefault="004051E0" w:rsidP="00374C51">
      <w:r>
        <w:separator/>
      </w:r>
    </w:p>
  </w:footnote>
  <w:footnote w:type="continuationSeparator" w:id="0">
    <w:p w:rsidR="004051E0" w:rsidRDefault="004051E0" w:rsidP="00374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D99"/>
    <w:multiLevelType w:val="hybridMultilevel"/>
    <w:tmpl w:val="5870309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8F5E92"/>
    <w:multiLevelType w:val="hybridMultilevel"/>
    <w:tmpl w:val="C23AA9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6F21098"/>
    <w:multiLevelType w:val="hybridMultilevel"/>
    <w:tmpl w:val="834C6FBE"/>
    <w:lvl w:ilvl="0" w:tplc="191ED2E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B5B3018"/>
    <w:multiLevelType w:val="hybridMultilevel"/>
    <w:tmpl w:val="7CC073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BC2E4B"/>
    <w:multiLevelType w:val="hybridMultilevel"/>
    <w:tmpl w:val="67047A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5F3FEB"/>
    <w:multiLevelType w:val="hybridMultilevel"/>
    <w:tmpl w:val="C6345BEE"/>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AF934F9"/>
    <w:multiLevelType w:val="hybridMultilevel"/>
    <w:tmpl w:val="E9BEC9E2"/>
    <w:lvl w:ilvl="0" w:tplc="5C56B92A">
      <w:start w:val="1"/>
      <w:numFmt w:val="taiwaneseCountingThousand"/>
      <w:lvlText w:val="%1、"/>
      <w:lvlJc w:val="left"/>
      <w:pPr>
        <w:ind w:left="1560" w:hanging="720"/>
      </w:pPr>
      <w:rPr>
        <w:rFonts w:ascii="標楷體" w:eastAsia="標楷體" w:hAnsi="標楷體" w:hint="eastAsia"/>
        <w:sz w:val="24"/>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7" w15:restartNumberingAfterBreak="0">
    <w:nsid w:val="420F6E5F"/>
    <w:multiLevelType w:val="hybridMultilevel"/>
    <w:tmpl w:val="B2DEA1A2"/>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BA64322"/>
    <w:multiLevelType w:val="hybridMultilevel"/>
    <w:tmpl w:val="102A8E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6685F99"/>
    <w:multiLevelType w:val="hybridMultilevel"/>
    <w:tmpl w:val="689E0280"/>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1"/>
  </w:num>
  <w:num w:numId="2">
    <w:abstractNumId w:val="7"/>
  </w:num>
  <w:num w:numId="3">
    <w:abstractNumId w:val="5"/>
  </w:num>
  <w:num w:numId="4">
    <w:abstractNumId w:val="0"/>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C89"/>
    <w:rsid w:val="0002071D"/>
    <w:rsid w:val="00053671"/>
    <w:rsid w:val="00065FAA"/>
    <w:rsid w:val="000830BD"/>
    <w:rsid w:val="000B2DD9"/>
    <w:rsid w:val="000B59EF"/>
    <w:rsid w:val="000C2FE6"/>
    <w:rsid w:val="000C567A"/>
    <w:rsid w:val="000F153B"/>
    <w:rsid w:val="0011478E"/>
    <w:rsid w:val="00124348"/>
    <w:rsid w:val="001360CB"/>
    <w:rsid w:val="00137CDF"/>
    <w:rsid w:val="0014071E"/>
    <w:rsid w:val="00146BE9"/>
    <w:rsid w:val="00154015"/>
    <w:rsid w:val="00157629"/>
    <w:rsid w:val="0016386D"/>
    <w:rsid w:val="0016732E"/>
    <w:rsid w:val="00170877"/>
    <w:rsid w:val="001C6BBB"/>
    <w:rsid w:val="001D4182"/>
    <w:rsid w:val="001F0598"/>
    <w:rsid w:val="001F701A"/>
    <w:rsid w:val="001F78AA"/>
    <w:rsid w:val="00207C4A"/>
    <w:rsid w:val="002115CE"/>
    <w:rsid w:val="00217CEF"/>
    <w:rsid w:val="00234EE2"/>
    <w:rsid w:val="00247227"/>
    <w:rsid w:val="00277389"/>
    <w:rsid w:val="002902D2"/>
    <w:rsid w:val="002C32C3"/>
    <w:rsid w:val="0030395D"/>
    <w:rsid w:val="00305ACB"/>
    <w:rsid w:val="00344655"/>
    <w:rsid w:val="00350188"/>
    <w:rsid w:val="003628C5"/>
    <w:rsid w:val="00374C51"/>
    <w:rsid w:val="00375FAA"/>
    <w:rsid w:val="003822F2"/>
    <w:rsid w:val="00383CB5"/>
    <w:rsid w:val="003A1504"/>
    <w:rsid w:val="003B00D4"/>
    <w:rsid w:val="003B5201"/>
    <w:rsid w:val="003D3AA3"/>
    <w:rsid w:val="003E068D"/>
    <w:rsid w:val="003F0516"/>
    <w:rsid w:val="00401F2B"/>
    <w:rsid w:val="004051E0"/>
    <w:rsid w:val="004075EB"/>
    <w:rsid w:val="00420767"/>
    <w:rsid w:val="00460A45"/>
    <w:rsid w:val="00480576"/>
    <w:rsid w:val="004C32BF"/>
    <w:rsid w:val="004F4CC7"/>
    <w:rsid w:val="00502439"/>
    <w:rsid w:val="00514EDB"/>
    <w:rsid w:val="00515D0E"/>
    <w:rsid w:val="00516C5D"/>
    <w:rsid w:val="0052388F"/>
    <w:rsid w:val="0053079E"/>
    <w:rsid w:val="00532C49"/>
    <w:rsid w:val="005466D9"/>
    <w:rsid w:val="005526E5"/>
    <w:rsid w:val="00573FA3"/>
    <w:rsid w:val="00580E5B"/>
    <w:rsid w:val="005B1D92"/>
    <w:rsid w:val="005B4A2E"/>
    <w:rsid w:val="005B76AB"/>
    <w:rsid w:val="005D53DF"/>
    <w:rsid w:val="005F0191"/>
    <w:rsid w:val="005F6151"/>
    <w:rsid w:val="00610D61"/>
    <w:rsid w:val="00615395"/>
    <w:rsid w:val="006327F5"/>
    <w:rsid w:val="00651FAB"/>
    <w:rsid w:val="00653052"/>
    <w:rsid w:val="006868FD"/>
    <w:rsid w:val="006C1D40"/>
    <w:rsid w:val="006D7026"/>
    <w:rsid w:val="006E75DA"/>
    <w:rsid w:val="0075200A"/>
    <w:rsid w:val="007563CF"/>
    <w:rsid w:val="00795E21"/>
    <w:rsid w:val="007C2213"/>
    <w:rsid w:val="007C4F59"/>
    <w:rsid w:val="007F4546"/>
    <w:rsid w:val="00816762"/>
    <w:rsid w:val="008239F3"/>
    <w:rsid w:val="00824D86"/>
    <w:rsid w:val="00846A43"/>
    <w:rsid w:val="00852850"/>
    <w:rsid w:val="00852EA2"/>
    <w:rsid w:val="00865C89"/>
    <w:rsid w:val="00873B77"/>
    <w:rsid w:val="008A4AFF"/>
    <w:rsid w:val="008C00F9"/>
    <w:rsid w:val="008D0AF9"/>
    <w:rsid w:val="008E5988"/>
    <w:rsid w:val="008F0A8D"/>
    <w:rsid w:val="008F31F5"/>
    <w:rsid w:val="008F69B3"/>
    <w:rsid w:val="00901EA1"/>
    <w:rsid w:val="00915647"/>
    <w:rsid w:val="00925373"/>
    <w:rsid w:val="00940539"/>
    <w:rsid w:val="00962F52"/>
    <w:rsid w:val="009739B8"/>
    <w:rsid w:val="00984EB1"/>
    <w:rsid w:val="009A1175"/>
    <w:rsid w:val="009B1BA8"/>
    <w:rsid w:val="009C0C44"/>
    <w:rsid w:val="009F7633"/>
    <w:rsid w:val="009F76CA"/>
    <w:rsid w:val="00A30B03"/>
    <w:rsid w:val="00A45A1D"/>
    <w:rsid w:val="00AA2599"/>
    <w:rsid w:val="00AF16A9"/>
    <w:rsid w:val="00B119E4"/>
    <w:rsid w:val="00B35A18"/>
    <w:rsid w:val="00B52575"/>
    <w:rsid w:val="00B6382C"/>
    <w:rsid w:val="00BB375D"/>
    <w:rsid w:val="00BF642A"/>
    <w:rsid w:val="00C2336D"/>
    <w:rsid w:val="00C43A8A"/>
    <w:rsid w:val="00C54D35"/>
    <w:rsid w:val="00C9268E"/>
    <w:rsid w:val="00C93675"/>
    <w:rsid w:val="00CA137C"/>
    <w:rsid w:val="00CA46A0"/>
    <w:rsid w:val="00CA5F68"/>
    <w:rsid w:val="00CA70D0"/>
    <w:rsid w:val="00CB76C8"/>
    <w:rsid w:val="00D50E7B"/>
    <w:rsid w:val="00D546DA"/>
    <w:rsid w:val="00D64902"/>
    <w:rsid w:val="00D71AB2"/>
    <w:rsid w:val="00D7650E"/>
    <w:rsid w:val="00D879AF"/>
    <w:rsid w:val="00DC34D8"/>
    <w:rsid w:val="00DD6892"/>
    <w:rsid w:val="00DE10B0"/>
    <w:rsid w:val="00DF5E9D"/>
    <w:rsid w:val="00E23342"/>
    <w:rsid w:val="00E3084D"/>
    <w:rsid w:val="00E50176"/>
    <w:rsid w:val="00E54F1F"/>
    <w:rsid w:val="00E57D71"/>
    <w:rsid w:val="00E66A73"/>
    <w:rsid w:val="00E72DEF"/>
    <w:rsid w:val="00E73E6F"/>
    <w:rsid w:val="00E75A30"/>
    <w:rsid w:val="00E817AC"/>
    <w:rsid w:val="00E8375F"/>
    <w:rsid w:val="00E8437E"/>
    <w:rsid w:val="00E8594B"/>
    <w:rsid w:val="00E94DA8"/>
    <w:rsid w:val="00EA40B2"/>
    <w:rsid w:val="00EE4610"/>
    <w:rsid w:val="00EE7482"/>
    <w:rsid w:val="00EE7BBA"/>
    <w:rsid w:val="00EF7039"/>
    <w:rsid w:val="00F03A98"/>
    <w:rsid w:val="00F9222C"/>
    <w:rsid w:val="00F94E27"/>
    <w:rsid w:val="00FC0C9F"/>
    <w:rsid w:val="00FC11C3"/>
    <w:rsid w:val="00FD2122"/>
    <w:rsid w:val="00FD4EF5"/>
    <w:rsid w:val="00FE7C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D6827"/>
  <w15:chartTrackingRefBased/>
  <w15:docId w15:val="{3A7F06D1-02D3-464A-A596-4877BCC5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5C8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字元1"/>
    <w:basedOn w:val="a"/>
    <w:rsid w:val="008239F3"/>
    <w:pPr>
      <w:widowControl/>
      <w:spacing w:after="160" w:line="240" w:lineRule="exact"/>
    </w:pPr>
    <w:rPr>
      <w:rFonts w:ascii="Tahoma" w:hAnsi="Tahoma"/>
      <w:kern w:val="0"/>
      <w:sz w:val="20"/>
      <w:szCs w:val="20"/>
      <w:lang w:eastAsia="en-US"/>
    </w:rPr>
  </w:style>
  <w:style w:type="paragraph" w:styleId="a4">
    <w:name w:val="header"/>
    <w:basedOn w:val="a"/>
    <w:link w:val="a5"/>
    <w:rsid w:val="00374C51"/>
    <w:pPr>
      <w:tabs>
        <w:tab w:val="center" w:pos="4153"/>
        <w:tab w:val="right" w:pos="8306"/>
      </w:tabs>
      <w:snapToGrid w:val="0"/>
    </w:pPr>
    <w:rPr>
      <w:sz w:val="20"/>
      <w:szCs w:val="20"/>
      <w:lang w:val="x-none" w:eastAsia="x-none"/>
    </w:rPr>
  </w:style>
  <w:style w:type="character" w:customStyle="1" w:styleId="a5">
    <w:name w:val="頁首 字元"/>
    <w:link w:val="a4"/>
    <w:rsid w:val="00374C51"/>
    <w:rPr>
      <w:kern w:val="2"/>
    </w:rPr>
  </w:style>
  <w:style w:type="paragraph" w:styleId="a6">
    <w:name w:val="footer"/>
    <w:basedOn w:val="a"/>
    <w:link w:val="a7"/>
    <w:rsid w:val="00374C51"/>
    <w:pPr>
      <w:tabs>
        <w:tab w:val="center" w:pos="4153"/>
        <w:tab w:val="right" w:pos="8306"/>
      </w:tabs>
      <w:snapToGrid w:val="0"/>
    </w:pPr>
    <w:rPr>
      <w:sz w:val="20"/>
      <w:szCs w:val="20"/>
      <w:lang w:val="x-none" w:eastAsia="x-none"/>
    </w:rPr>
  </w:style>
  <w:style w:type="character" w:customStyle="1" w:styleId="a7">
    <w:name w:val="頁尾 字元"/>
    <w:link w:val="a6"/>
    <w:rsid w:val="00374C51"/>
    <w:rPr>
      <w:kern w:val="2"/>
    </w:rPr>
  </w:style>
  <w:style w:type="paragraph" w:styleId="a8">
    <w:name w:val="Balloon Text"/>
    <w:basedOn w:val="a"/>
    <w:link w:val="a9"/>
    <w:rsid w:val="00984EB1"/>
    <w:rPr>
      <w:rFonts w:ascii="Cambria" w:hAnsi="Cambria"/>
      <w:sz w:val="18"/>
      <w:szCs w:val="18"/>
    </w:rPr>
  </w:style>
  <w:style w:type="character" w:customStyle="1" w:styleId="a9">
    <w:name w:val="註解方塊文字 字元"/>
    <w:link w:val="a8"/>
    <w:rsid w:val="00984EB1"/>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11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523</Characters>
  <Application>Microsoft Office Word</Application>
  <DocSecurity>0</DocSecurity>
  <Lines>4</Lines>
  <Paragraphs>1</Paragraphs>
  <ScaleCrop>false</ScaleCrop>
  <Company>NKUAS</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校長遴選委員會設會人士代表推薦人選資料</dc:title>
  <dc:subject/>
  <dc:creator>曾?聰</dc:creator>
  <cp:keywords/>
  <cp:lastModifiedBy>人事室第一組林麗玉</cp:lastModifiedBy>
  <cp:revision>19</cp:revision>
  <cp:lastPrinted>2021-02-20T06:30:00Z</cp:lastPrinted>
  <dcterms:created xsi:type="dcterms:W3CDTF">2021-02-20T08:04:00Z</dcterms:created>
  <dcterms:modified xsi:type="dcterms:W3CDTF">2021-02-26T06:15:00Z</dcterms:modified>
</cp:coreProperties>
</file>